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46A4B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89794C" w:rsidRDefault="00446A4B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46A4B" w:rsidRPr="0089794C" w:rsidRDefault="00446A4B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46A4B" w:rsidRPr="0089794C" w:rsidRDefault="00446A4B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46A4B" w:rsidRPr="0089794C" w:rsidRDefault="00A0334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98395D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98395D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98395D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98395D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both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446A4B" w:rsidRPr="00300208" w:rsidRDefault="00446A4B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446A4B" w:rsidRDefault="00446A4B" w:rsidP="0098395D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>ACTA COMITÉ DE CONVIVENCIA LABORAL</w:t>
            </w:r>
          </w:p>
          <w:p w:rsidR="00446A4B" w:rsidRPr="00B63259" w:rsidRDefault="00446A4B" w:rsidP="0098395D">
            <w:pPr>
              <w:jc w:val="both"/>
              <w:rPr>
                <w:rFonts w:ascii="Arial" w:eastAsia="Arial Unicode MS" w:hAnsi="Arial" w:cs="Arial"/>
              </w:rPr>
            </w:pPr>
          </w:p>
          <w:p w:rsidR="00446A4B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Comité</w:t>
            </w:r>
          </w:p>
          <w:p w:rsidR="00446A4B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de Conformación del Comité</w:t>
            </w:r>
          </w:p>
          <w:p w:rsidR="00446A4B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Votación</w:t>
            </w:r>
          </w:p>
          <w:p w:rsidR="00446A4B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Inscripción de Candidatos</w:t>
            </w:r>
          </w:p>
          <w:p w:rsidR="00446A4B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Planchas</w:t>
            </w:r>
          </w:p>
          <w:p w:rsidR="00446A4B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Votantes</w:t>
            </w:r>
          </w:p>
          <w:p w:rsidR="00446A4B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Consolidado de Votación</w:t>
            </w:r>
          </w:p>
          <w:p w:rsidR="00446A4B" w:rsidRPr="00C94E80" w:rsidRDefault="00446A4B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Quejas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A4B" w:rsidRPr="00300208" w:rsidRDefault="00446A4B" w:rsidP="0098395D">
            <w:pPr>
              <w:jc w:val="both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both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both"/>
              <w:rPr>
                <w:rFonts w:ascii="Arial" w:hAnsi="Arial" w:cs="Arial"/>
              </w:rPr>
            </w:pPr>
          </w:p>
          <w:p w:rsidR="00446A4B" w:rsidRDefault="00446A4B" w:rsidP="0098395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Estos documentos se generan para dar cumplimiento a las Resoluciones 2646 de 2008 del Ministerio de la Protección Social y 652 de 2012 del Ministerio de Trabajo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446A4B" w:rsidRDefault="00446A4B" w:rsidP="0098395D">
            <w:pPr>
              <w:jc w:val="both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físicamente 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446A4B" w:rsidRPr="00300208" w:rsidRDefault="00446A4B" w:rsidP="0098395D">
            <w:pPr>
              <w:jc w:val="both"/>
              <w:rPr>
                <w:rFonts w:ascii="Arial" w:hAnsi="Arial" w:cs="Arial"/>
              </w:rPr>
            </w:pPr>
          </w:p>
          <w:p w:rsidR="00446A4B" w:rsidRDefault="00446A4B" w:rsidP="0098395D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Terminada la retención en el Archivo de Gestión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446A4B" w:rsidRDefault="00446A4B" w:rsidP="0098395D">
            <w:pPr>
              <w:jc w:val="both"/>
              <w:rPr>
                <w:rFonts w:ascii="Arial" w:hAnsi="Arial" w:cs="Arial"/>
              </w:rPr>
            </w:pPr>
          </w:p>
          <w:p w:rsidR="00446A4B" w:rsidRPr="00300208" w:rsidRDefault="00446A4B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D50C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  <w:b/>
              </w:rPr>
            </w:pPr>
          </w:p>
          <w:p w:rsidR="00BD50C5" w:rsidRPr="003E3652" w:rsidRDefault="00BD50C5" w:rsidP="00BD50C5">
            <w:pPr>
              <w:jc w:val="both"/>
              <w:rPr>
                <w:rFonts w:ascii="Arial" w:hAnsi="Arial" w:cs="Arial"/>
              </w:rPr>
            </w:pPr>
            <w:r w:rsidRPr="003E3652">
              <w:rPr>
                <w:rFonts w:ascii="Arial" w:hAnsi="Arial" w:cs="Arial"/>
              </w:rPr>
              <w:t>ACTA COMITÉ PARITARIO DE SEGURIDAD Y SALUD EN EL TRABAJO (COPASST)</w:t>
            </w: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 COPASST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Conformación del Comité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Planchas de Postulados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Votación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Inscripción de Candidatos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Planchas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Votantes</w:t>
            </w:r>
          </w:p>
          <w:p w:rsidR="00BD50C5" w:rsidRPr="00F71CFD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Consolidado de Votación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 la Resolución 2013 de 1986, 1016 de 1989, 1157 de 2008, Decreto 1295 Artículo 21 (Derogado por Decreto 1429 de 2010, Artículo 65) del Ministerio de la Protección Social.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físicamente 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Terminada la retención en el Archivo de Gestión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300208" w:rsidRDefault="00BD50C5" w:rsidP="00BD50C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C208C" w:rsidRDefault="006C208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D50C5" w:rsidRPr="007852FF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7852FF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MANUALES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D50C5" w:rsidRPr="003A381D" w:rsidRDefault="00BD50C5" w:rsidP="00BD50C5">
            <w:pPr>
              <w:jc w:val="both"/>
              <w:rPr>
                <w:rFonts w:ascii="Arial" w:hAnsi="Arial" w:cs="Arial"/>
              </w:rPr>
            </w:pPr>
            <w:r w:rsidRPr="006C208C">
              <w:rPr>
                <w:rFonts w:ascii="Arial" w:hAnsi="Arial" w:cs="Arial"/>
              </w:rPr>
              <w:t>MANUAL DEL SISTEMA DE GESTIÓN DE LA SEGURIDAD Y LA SALUD EN EL TRABAJO</w:t>
            </w:r>
            <w:r>
              <w:rPr>
                <w:rFonts w:ascii="Arial" w:hAnsi="Arial" w:cs="Arial"/>
              </w:rPr>
              <w:t xml:space="preserve"> </w:t>
            </w:r>
            <w:r w:rsidRPr="006C208C">
              <w:rPr>
                <w:rFonts w:ascii="Arial" w:hAnsi="Arial" w:cs="Arial"/>
              </w:rPr>
              <w:t>(SG-SST)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113F64" w:rsidRDefault="00BD50C5" w:rsidP="00BD50C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7852FF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7852FF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7852FF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documento se genera para dar cumplimiento al Decreto 1072 de 2015 del </w:t>
            </w:r>
            <w:r w:rsidRPr="00E77372">
              <w:rPr>
                <w:rFonts w:ascii="Arial" w:hAnsi="Arial" w:cs="Arial"/>
              </w:rPr>
              <w:t xml:space="preserve">Ministerio de </w:t>
            </w:r>
            <w:r>
              <w:rPr>
                <w:rFonts w:ascii="Arial" w:hAnsi="Arial" w:cs="Arial"/>
              </w:rPr>
              <w:t>Trabajo.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última versión electrónicamente y de manera indefinida en el Archivo de Gestión, ya que éstos dan fe de la gestión administrativa de la Institución.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D50C5" w:rsidRPr="009A3A6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7852FF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</w:t>
            </w:r>
            <w:r w:rsidRPr="009A3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Manual</w:t>
            </w:r>
            <w:r w:rsidRPr="009A3A65">
              <w:rPr>
                <w:rFonts w:ascii="Arial" w:hAnsi="Arial" w:cs="Arial"/>
              </w:rPr>
              <w:t xml:space="preserve"> elaborado en soporte papel, </w:t>
            </w:r>
            <w:r>
              <w:rPr>
                <w:rFonts w:ascii="Arial" w:hAnsi="Arial" w:cs="Arial"/>
              </w:rPr>
              <w:t xml:space="preserve">luego de cada actualización </w:t>
            </w:r>
            <w:r w:rsidRPr="009A3A65">
              <w:rPr>
                <w:rFonts w:ascii="Arial" w:hAnsi="Arial" w:cs="Arial"/>
              </w:rPr>
              <w:t>se puede eliminar</w:t>
            </w:r>
            <w:r>
              <w:rPr>
                <w:rFonts w:ascii="Arial" w:hAnsi="Arial" w:cs="Arial"/>
              </w:rPr>
              <w:t>, o</w:t>
            </w:r>
            <w:r w:rsidRPr="009A3A65">
              <w:rPr>
                <w:rFonts w:ascii="Arial" w:hAnsi="Arial" w:cs="Arial"/>
              </w:rPr>
              <w:t xml:space="preserve"> al concluir el tiempo de retención documental en los </w:t>
            </w:r>
            <w:r>
              <w:rPr>
                <w:rFonts w:ascii="Arial" w:hAnsi="Arial" w:cs="Arial"/>
              </w:rPr>
              <w:t>A</w:t>
            </w:r>
            <w:r w:rsidRPr="009A3A65">
              <w:rPr>
                <w:rFonts w:ascii="Arial" w:hAnsi="Arial" w:cs="Arial"/>
              </w:rPr>
              <w:t xml:space="preserve">rchivos de </w:t>
            </w:r>
            <w:r>
              <w:rPr>
                <w:rFonts w:ascii="Arial" w:hAnsi="Arial" w:cs="Arial"/>
              </w:rPr>
              <w:t>G</w:t>
            </w:r>
            <w:r w:rsidRPr="009A3A65">
              <w:rPr>
                <w:rFonts w:ascii="Arial" w:hAnsi="Arial" w:cs="Arial"/>
              </w:rPr>
              <w:t xml:space="preserve">estión y </w:t>
            </w:r>
            <w:r>
              <w:rPr>
                <w:rFonts w:ascii="Arial" w:hAnsi="Arial" w:cs="Arial"/>
              </w:rPr>
              <w:t>C</w:t>
            </w:r>
            <w:r w:rsidRPr="009A3A65">
              <w:rPr>
                <w:rFonts w:ascii="Arial" w:hAnsi="Arial" w:cs="Arial"/>
              </w:rPr>
              <w:t>entral.</w:t>
            </w:r>
          </w:p>
        </w:tc>
      </w:tr>
    </w:tbl>
    <w:p w:rsidR="006C208C" w:rsidRDefault="006C208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842C4" w:rsidRDefault="008842C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D50C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  <w:b/>
              </w:rPr>
            </w:pPr>
            <w:r w:rsidRPr="006366F0">
              <w:rPr>
                <w:rFonts w:ascii="Arial" w:hAnsi="Arial" w:cs="Arial"/>
                <w:b/>
              </w:rPr>
              <w:t>PLANES</w:t>
            </w: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PLAN DE </w:t>
            </w:r>
            <w:r>
              <w:rPr>
                <w:rFonts w:ascii="Arial" w:hAnsi="Arial" w:cs="Arial"/>
              </w:rPr>
              <w:t>TRABAJO</w:t>
            </w: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Plan de desarrolla anualmente para dar cumplimiento a la Normatividad vigente.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última versión física y electrónicamente y de manera indefinida en el Archivo de Gestión, ya que éstos dan fe de la gestión administrativa de la Institución.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lo mismo que las versiones anteriores.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8842C4" w:rsidRDefault="008842C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D50C5" w:rsidRPr="006366F0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2D3A47" w:rsidRDefault="00BD50C5" w:rsidP="00BD50C5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 AMBIENTAL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  <w:b/>
              </w:rPr>
            </w:pP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de Agua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de Ahorro y Reciclaje de Papel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de Energía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E5B5D">
              <w:rPr>
                <w:rFonts w:ascii="Arial" w:hAnsi="Arial" w:cs="Arial"/>
              </w:rPr>
              <w:t xml:space="preserve">Certificado de Disposición Final de </w:t>
            </w:r>
            <w:r>
              <w:rPr>
                <w:rFonts w:ascii="Arial" w:hAnsi="Arial" w:cs="Arial"/>
              </w:rPr>
              <w:t>R</w:t>
            </w:r>
            <w:r w:rsidRPr="002E5B5D">
              <w:rPr>
                <w:rFonts w:ascii="Arial" w:hAnsi="Arial" w:cs="Arial"/>
              </w:rPr>
              <w:t>esiduos Ambientales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de Donación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de Fumigación</w:t>
            </w:r>
          </w:p>
          <w:p w:rsidR="00BD50C5" w:rsidRPr="006366F0" w:rsidRDefault="00BD50C5" w:rsidP="00BD50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Informes Jornadas 5S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física y electrónicamente y de manera indefinida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anteriores, </w:t>
            </w:r>
            <w:r w:rsidRPr="006366F0">
              <w:rPr>
                <w:rFonts w:ascii="Arial" w:hAnsi="Arial" w:cs="Arial"/>
              </w:rPr>
              <w:t xml:space="preserve">ya que </w:t>
            </w:r>
            <w:r>
              <w:rPr>
                <w:rFonts w:ascii="Arial" w:hAnsi="Arial" w:cs="Arial"/>
              </w:rPr>
              <w:t>é</w:t>
            </w:r>
            <w:r w:rsidRPr="006366F0">
              <w:rPr>
                <w:rFonts w:ascii="Arial" w:hAnsi="Arial" w:cs="Arial"/>
              </w:rPr>
              <w:t>stos</w:t>
            </w:r>
            <w:r>
              <w:rPr>
                <w:rFonts w:ascii="Arial" w:hAnsi="Arial" w:cs="Arial"/>
              </w:rPr>
              <w:t xml:space="preserve"> </w:t>
            </w:r>
            <w:r w:rsidRPr="006366F0">
              <w:rPr>
                <w:rFonts w:ascii="Arial" w:hAnsi="Arial" w:cs="Arial"/>
              </w:rPr>
              <w:t>tienen valores documentales secundarios y son fuente de investigación para la comunidad y profesionales del área</w:t>
            </w:r>
            <w:r>
              <w:rPr>
                <w:rFonts w:ascii="Arial" w:hAnsi="Arial" w:cs="Arial"/>
              </w:rPr>
              <w:t>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67892" w:rsidRDefault="00567892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D50C5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 xml:space="preserve">PROGRAMA </w:t>
            </w:r>
            <w:r>
              <w:rPr>
                <w:rFonts w:ascii="Arial" w:hAnsi="Arial" w:cs="Arial"/>
              </w:rPr>
              <w:t>SALUD EN EL TRABAJO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</w:t>
            </w:r>
            <w:r>
              <w:rPr>
                <w:rFonts w:ascii="Arial" w:hAnsi="Arial" w:cs="Arial"/>
              </w:rPr>
              <w:t>steomuscular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Psicosocial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8842C4" w:rsidRDefault="00BD50C5" w:rsidP="00BD50C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842C4">
              <w:rPr>
                <w:rFonts w:ascii="Arial" w:hAnsi="Arial" w:cs="Arial"/>
              </w:rPr>
              <w:t>Auditivo</w:t>
            </w:r>
          </w:p>
          <w:p w:rsidR="00BD50C5" w:rsidRPr="008842C4" w:rsidRDefault="00BD50C5" w:rsidP="00BD50C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física y electrónicamente y de manera indefinida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anteriores, </w:t>
            </w:r>
            <w:r w:rsidRPr="006366F0">
              <w:rPr>
                <w:rFonts w:ascii="Arial" w:hAnsi="Arial" w:cs="Arial"/>
              </w:rPr>
              <w:t xml:space="preserve">ya que </w:t>
            </w:r>
            <w:r>
              <w:rPr>
                <w:rFonts w:ascii="Arial" w:hAnsi="Arial" w:cs="Arial"/>
              </w:rPr>
              <w:t>é</w:t>
            </w:r>
            <w:r w:rsidRPr="006366F0">
              <w:rPr>
                <w:rFonts w:ascii="Arial" w:hAnsi="Arial" w:cs="Arial"/>
              </w:rPr>
              <w:t>stos</w:t>
            </w:r>
            <w:r>
              <w:rPr>
                <w:rFonts w:ascii="Arial" w:hAnsi="Arial" w:cs="Arial"/>
              </w:rPr>
              <w:t xml:space="preserve"> </w:t>
            </w:r>
            <w:r w:rsidRPr="006366F0">
              <w:rPr>
                <w:rFonts w:ascii="Arial" w:hAnsi="Arial" w:cs="Arial"/>
              </w:rPr>
              <w:t>tienen valores documentales secundarios y son fuente de investigación para la comunidad y profesionales del área</w:t>
            </w:r>
            <w:r>
              <w:rPr>
                <w:rFonts w:ascii="Arial" w:hAnsi="Arial" w:cs="Arial"/>
              </w:rPr>
              <w:t>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567892" w:rsidRDefault="00567892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67892" w:rsidRDefault="00567892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D50C5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 xml:space="preserve">PROGRAMA </w:t>
            </w:r>
            <w:r>
              <w:rPr>
                <w:rFonts w:ascii="Arial" w:hAnsi="Arial" w:cs="Arial"/>
              </w:rPr>
              <w:t>SEGURIDAD INDUSTRIAL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1776DB" w:rsidRDefault="00BD50C5" w:rsidP="00BD50C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1776DB">
              <w:rPr>
                <w:rFonts w:ascii="Arial" w:eastAsia="Arial Unicode MS" w:hAnsi="Arial" w:cs="Arial"/>
              </w:rPr>
              <w:t xml:space="preserve">Plan </w:t>
            </w:r>
            <w:r>
              <w:rPr>
                <w:rFonts w:ascii="Arial" w:eastAsia="Arial Unicode MS" w:hAnsi="Arial" w:cs="Arial"/>
              </w:rPr>
              <w:t>d</w:t>
            </w:r>
            <w:r w:rsidRPr="001776DB">
              <w:rPr>
                <w:rFonts w:ascii="Arial" w:eastAsia="Arial Unicode MS" w:hAnsi="Arial" w:cs="Arial"/>
              </w:rPr>
              <w:t>e Emergencias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Historial de</w:t>
            </w:r>
            <w:r w:rsidRPr="008E156A">
              <w:rPr>
                <w:rFonts w:ascii="Arial" w:hAnsi="Arial" w:cs="Arial"/>
              </w:rPr>
              <w:t xml:space="preserve"> Brigadista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49"/>
              </w:numPr>
              <w:ind w:left="78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Hoja de Vida</w:t>
            </w:r>
          </w:p>
          <w:p w:rsidR="00BD50C5" w:rsidRDefault="00BD50C5" w:rsidP="00BD50C5">
            <w:pPr>
              <w:pStyle w:val="Prrafodelista"/>
              <w:numPr>
                <w:ilvl w:val="0"/>
                <w:numId w:val="49"/>
              </w:numPr>
              <w:ind w:left="78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de Capacitación</w:t>
            </w:r>
          </w:p>
          <w:p w:rsidR="00BD50C5" w:rsidRPr="008E156A" w:rsidRDefault="00BD50C5" w:rsidP="00BD50C5">
            <w:pPr>
              <w:pStyle w:val="Prrafodelista"/>
              <w:numPr>
                <w:ilvl w:val="0"/>
                <w:numId w:val="49"/>
              </w:numPr>
              <w:ind w:left="78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e Inspección de Elementos de Protección Personal (EPP)</w:t>
            </w:r>
          </w:p>
          <w:p w:rsidR="00BD50C5" w:rsidRPr="008E156A" w:rsidRDefault="00BD50C5" w:rsidP="00BD50C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8E156A">
              <w:rPr>
                <w:rFonts w:ascii="Arial" w:hAnsi="Arial" w:cs="Arial"/>
              </w:rPr>
              <w:t xml:space="preserve">Informe </w:t>
            </w:r>
            <w:r>
              <w:rPr>
                <w:rFonts w:ascii="Arial" w:hAnsi="Arial" w:cs="Arial"/>
              </w:rPr>
              <w:t>S</w:t>
            </w:r>
            <w:r w:rsidRPr="008E156A">
              <w:rPr>
                <w:rFonts w:ascii="Arial" w:hAnsi="Arial" w:cs="Arial"/>
              </w:rPr>
              <w:t>imulacros</w:t>
            </w:r>
          </w:p>
          <w:p w:rsidR="00BD50C5" w:rsidRPr="001776DB" w:rsidRDefault="00BD50C5" w:rsidP="00BD50C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7C7414">
              <w:rPr>
                <w:rFonts w:ascii="Arial" w:hAnsi="Arial" w:cs="Arial"/>
              </w:rPr>
              <w:t>Procedimientos Operativos Normalizados (PONS)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física y electrónicamente y de manera indefinida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 xml:space="preserve">del respectivo </w:t>
            </w:r>
            <w:r>
              <w:rPr>
                <w:rFonts w:ascii="Arial" w:hAnsi="Arial" w:cs="Arial"/>
              </w:rPr>
              <w:t xml:space="preserve">Plan o </w:t>
            </w:r>
            <w:r w:rsidRPr="00DB7A81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Plan de Emergencias se desarrolla para dar cumplimiento al D</w:t>
            </w:r>
            <w:r w:rsidRPr="000844B0">
              <w:rPr>
                <w:rFonts w:ascii="Arial" w:hAnsi="Arial" w:cs="Arial"/>
              </w:rPr>
              <w:t>ecreto 1072 de 2015</w:t>
            </w:r>
            <w:r>
              <w:rPr>
                <w:rFonts w:ascii="Arial" w:hAnsi="Arial" w:cs="Arial"/>
              </w:rPr>
              <w:t xml:space="preserve"> y demás normatividad vigente.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Historia de Brigadista se consérvese físicamente en el Archivo de Gestión hasta la fecha de retiro del Brigadista.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6366F0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Luego del retiro del Brigadista conservar por 2 años más y después proceder a su eliminación.</w:t>
            </w:r>
          </w:p>
        </w:tc>
      </w:tr>
    </w:tbl>
    <w:p w:rsidR="00567892" w:rsidRDefault="00567892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776DB" w:rsidRDefault="001776DB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776DB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Default="001776DB" w:rsidP="002129F9">
            <w:pPr>
              <w:jc w:val="both"/>
              <w:rPr>
                <w:rFonts w:ascii="Arial" w:hAnsi="Arial" w:cs="Arial"/>
              </w:rPr>
            </w:pPr>
          </w:p>
          <w:p w:rsidR="007C7414" w:rsidRPr="00673D7B" w:rsidRDefault="007C7414" w:rsidP="007C7414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673D7B">
              <w:rPr>
                <w:rFonts w:ascii="Arial" w:eastAsia="Arial Unicode MS" w:hAnsi="Arial" w:cs="Arial"/>
              </w:rPr>
              <w:t xml:space="preserve">Plan Estratégico </w:t>
            </w:r>
            <w:r>
              <w:rPr>
                <w:rFonts w:ascii="Arial" w:eastAsia="Arial Unicode MS" w:hAnsi="Arial" w:cs="Arial"/>
              </w:rPr>
              <w:t>d</w:t>
            </w:r>
            <w:r w:rsidRPr="00673D7B">
              <w:rPr>
                <w:rFonts w:ascii="Arial" w:eastAsia="Arial Unicode MS" w:hAnsi="Arial" w:cs="Arial"/>
              </w:rPr>
              <w:t>e Seguridad Vial</w:t>
            </w:r>
          </w:p>
          <w:p w:rsidR="007C7414" w:rsidRPr="006366F0" w:rsidRDefault="007C7414" w:rsidP="002129F9">
            <w:pPr>
              <w:jc w:val="both"/>
              <w:rPr>
                <w:rFonts w:ascii="Arial" w:hAnsi="Arial" w:cs="Arial"/>
              </w:rPr>
            </w:pPr>
          </w:p>
          <w:p w:rsidR="001776DB" w:rsidRPr="00567892" w:rsidRDefault="001776DB" w:rsidP="002129F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567892">
              <w:rPr>
                <w:rFonts w:ascii="Arial" w:eastAsia="Arial Unicode MS" w:hAnsi="Arial" w:cs="Arial"/>
              </w:rPr>
              <w:t xml:space="preserve">Programa </w:t>
            </w:r>
            <w:r>
              <w:rPr>
                <w:rFonts w:ascii="Arial" w:eastAsia="Arial Unicode MS" w:hAnsi="Arial" w:cs="Arial"/>
              </w:rPr>
              <w:t>d</w:t>
            </w:r>
            <w:r w:rsidRPr="00567892">
              <w:rPr>
                <w:rFonts w:ascii="Arial" w:eastAsia="Arial Unicode MS" w:hAnsi="Arial" w:cs="Arial"/>
              </w:rPr>
              <w:t>e Inspección</w:t>
            </w:r>
          </w:p>
          <w:p w:rsidR="001776DB" w:rsidRDefault="001776DB" w:rsidP="002129F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Botiquines</w:t>
            </w:r>
          </w:p>
          <w:p w:rsidR="001776DB" w:rsidRDefault="001776DB" w:rsidP="002129F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Extintores</w:t>
            </w:r>
          </w:p>
          <w:p w:rsidR="00673D7B" w:rsidRPr="00673D7B" w:rsidRDefault="001776DB" w:rsidP="00673D7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Higiene y Seguridad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both"/>
              <w:rPr>
                <w:rFonts w:ascii="Arial" w:hAnsi="Arial" w:cs="Arial"/>
              </w:rPr>
            </w:pPr>
          </w:p>
          <w:p w:rsidR="007C7414" w:rsidRDefault="007C7414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Plan </w:t>
            </w:r>
            <w:r w:rsidRPr="00673D7B">
              <w:rPr>
                <w:rFonts w:ascii="Arial" w:hAnsi="Arial" w:cs="Arial"/>
              </w:rPr>
              <w:t>Estratégico de Seguridad Vial</w:t>
            </w:r>
            <w:r>
              <w:rPr>
                <w:rFonts w:ascii="Arial" w:hAnsi="Arial" w:cs="Arial"/>
              </w:rPr>
              <w:t xml:space="preserve"> se desarrolla para dar cumplimiento a la Resolución 1565 de 2014 y Decreto 1310 de 2016 del Ministerio de Transporte.</w:t>
            </w:r>
          </w:p>
          <w:p w:rsidR="007C7414" w:rsidRDefault="007C7414" w:rsidP="002129F9">
            <w:pPr>
              <w:jc w:val="both"/>
              <w:rPr>
                <w:rFonts w:ascii="Arial" w:hAnsi="Arial" w:cs="Arial"/>
              </w:rPr>
            </w:pPr>
          </w:p>
          <w:p w:rsidR="001776DB" w:rsidRDefault="007C7414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</w:t>
            </w:r>
            <w:r w:rsidR="001776DB" w:rsidRPr="00F545F2">
              <w:rPr>
                <w:rFonts w:ascii="Arial" w:hAnsi="Arial" w:cs="Arial"/>
              </w:rPr>
              <w:t xml:space="preserve"> </w:t>
            </w:r>
            <w:r w:rsidR="001776DB">
              <w:rPr>
                <w:rFonts w:ascii="Arial" w:hAnsi="Arial" w:cs="Arial"/>
              </w:rPr>
              <w:t>documento</w:t>
            </w:r>
            <w:r>
              <w:rPr>
                <w:rFonts w:ascii="Arial" w:hAnsi="Arial" w:cs="Arial"/>
              </w:rPr>
              <w:t>s</w:t>
            </w:r>
            <w:r w:rsidR="001776DB" w:rsidRPr="00F545F2">
              <w:rPr>
                <w:rFonts w:ascii="Arial" w:hAnsi="Arial" w:cs="Arial"/>
              </w:rPr>
              <w:t xml:space="preserve"> en soporte electrónico se conservar</w:t>
            </w:r>
            <w:r w:rsidR="001776DB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>n</w:t>
            </w:r>
            <w:r w:rsidR="001776DB">
              <w:rPr>
                <w:rFonts w:ascii="Arial" w:hAnsi="Arial" w:cs="Arial"/>
              </w:rPr>
              <w:t xml:space="preserve"> </w:t>
            </w:r>
            <w:r w:rsidR="001776DB" w:rsidRPr="00F545F2">
              <w:rPr>
                <w:rFonts w:ascii="Arial" w:hAnsi="Arial" w:cs="Arial"/>
              </w:rPr>
              <w:t xml:space="preserve">en </w:t>
            </w:r>
            <w:r w:rsidR="001776DB">
              <w:rPr>
                <w:rFonts w:ascii="Arial" w:hAnsi="Arial" w:cs="Arial"/>
              </w:rPr>
              <w:t>la</w:t>
            </w:r>
            <w:r w:rsidR="001776DB" w:rsidRPr="00F545F2">
              <w:rPr>
                <w:rFonts w:ascii="Arial" w:hAnsi="Arial" w:cs="Arial"/>
              </w:rPr>
              <w:t xml:space="preserve"> </w:t>
            </w:r>
            <w:r w:rsidR="001776DB">
              <w:rPr>
                <w:rFonts w:ascii="Arial" w:hAnsi="Arial" w:cs="Arial"/>
              </w:rPr>
              <w:t xml:space="preserve">unidad de almacenamiento dispuesta por la Institución, lo mismo que las versiones anteriores, </w:t>
            </w:r>
            <w:r w:rsidR="001776DB" w:rsidRPr="006366F0">
              <w:rPr>
                <w:rFonts w:ascii="Arial" w:hAnsi="Arial" w:cs="Arial"/>
              </w:rPr>
              <w:t xml:space="preserve">ya que </w:t>
            </w:r>
            <w:r w:rsidR="001776DB">
              <w:rPr>
                <w:rFonts w:ascii="Arial" w:hAnsi="Arial" w:cs="Arial"/>
              </w:rPr>
              <w:t>é</w:t>
            </w:r>
            <w:r w:rsidR="001776DB" w:rsidRPr="006366F0">
              <w:rPr>
                <w:rFonts w:ascii="Arial" w:hAnsi="Arial" w:cs="Arial"/>
              </w:rPr>
              <w:t>stos</w:t>
            </w:r>
            <w:r w:rsidR="001776DB">
              <w:rPr>
                <w:rFonts w:ascii="Arial" w:hAnsi="Arial" w:cs="Arial"/>
              </w:rPr>
              <w:t xml:space="preserve"> </w:t>
            </w:r>
            <w:r w:rsidR="001776DB" w:rsidRPr="006366F0">
              <w:rPr>
                <w:rFonts w:ascii="Arial" w:hAnsi="Arial" w:cs="Arial"/>
              </w:rPr>
              <w:t>tienen valores documentales secundarios y son fuente de investigación para la comunidad y profesionales del área</w:t>
            </w:r>
            <w:r w:rsidR="001776DB">
              <w:rPr>
                <w:rFonts w:ascii="Arial" w:hAnsi="Arial" w:cs="Arial"/>
              </w:rPr>
              <w:t>.</w:t>
            </w:r>
          </w:p>
          <w:p w:rsidR="00673D7B" w:rsidRDefault="00673D7B" w:rsidP="002129F9">
            <w:pPr>
              <w:jc w:val="both"/>
              <w:rPr>
                <w:rFonts w:ascii="Arial" w:hAnsi="Arial" w:cs="Arial"/>
              </w:rPr>
            </w:pPr>
          </w:p>
          <w:p w:rsidR="00673D7B" w:rsidRDefault="00673D7B" w:rsidP="00673D7B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Al cumplir </w:t>
            </w:r>
            <w:r w:rsidR="007C7414">
              <w:rPr>
                <w:rFonts w:ascii="Arial" w:hAnsi="Arial" w:cs="Arial"/>
              </w:rPr>
              <w:t>los</w:t>
            </w:r>
            <w:r w:rsidRPr="006366F0">
              <w:rPr>
                <w:rFonts w:ascii="Arial" w:hAnsi="Arial" w:cs="Arial"/>
              </w:rPr>
              <w:t xml:space="preserve"> documento</w:t>
            </w:r>
            <w:r w:rsidR="007C7414">
              <w:rPr>
                <w:rFonts w:ascii="Arial" w:hAnsi="Arial" w:cs="Arial"/>
              </w:rPr>
              <w:t>s</w:t>
            </w:r>
            <w:r w:rsidRPr="006366F0">
              <w:rPr>
                <w:rFonts w:ascii="Arial" w:hAnsi="Arial" w:cs="Arial"/>
              </w:rPr>
              <w:t xml:space="preserve"> su periodo de retención, proceder a su eliminación.</w:t>
            </w:r>
          </w:p>
          <w:p w:rsidR="001776DB" w:rsidRDefault="001776DB" w:rsidP="002129F9">
            <w:pPr>
              <w:jc w:val="both"/>
              <w:rPr>
                <w:rFonts w:ascii="Arial" w:hAnsi="Arial" w:cs="Arial"/>
              </w:rPr>
            </w:pPr>
          </w:p>
          <w:p w:rsidR="001776DB" w:rsidRPr="006366F0" w:rsidRDefault="001776DB" w:rsidP="002129F9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1776DB" w:rsidRDefault="001776DB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D50C5" w:rsidRPr="00DC0EC4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89794C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REGLAMENTOS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  <w:b/>
              </w:rPr>
            </w:pPr>
          </w:p>
          <w:p w:rsidR="00BD50C5" w:rsidRPr="002568F0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REGLAMENTO DE HIGIENE Y SEGURIDAD EN EL TRABAJO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center"/>
              <w:rPr>
                <w:rFonts w:ascii="Arial" w:hAnsi="Arial" w:cs="Arial"/>
              </w:rPr>
            </w:pPr>
          </w:p>
          <w:p w:rsidR="00BD50C5" w:rsidRPr="0071645E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71645E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Pr="0071645E" w:rsidRDefault="00BD50C5" w:rsidP="00BD5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para dar cumplimiento a los Artículos 348, 349 (Modificado por la Ley 962 de 2005, Artículo 55), 350, 351 y 352 del Código Sustantivo del Trabajo y los Decretos 614 de 1984 y la Resolución 1016 de 1989 del Ministerio de Trabajo y Protección Social, sobre lo dispuesto para el Reglamento de Higiene y Seguridad Laboral y el Comité Paritario de Salud Ocupacional o Vigía Ocupacional.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  <w:p w:rsidR="00BD50C5" w:rsidRPr="000844B0" w:rsidRDefault="00BD50C5" w:rsidP="00BD50C5">
            <w:pPr>
              <w:jc w:val="both"/>
              <w:rPr>
                <w:rFonts w:ascii="Arial" w:hAnsi="Arial" w:cs="Arial"/>
              </w:rPr>
            </w:pPr>
            <w:r w:rsidRPr="000844B0">
              <w:rPr>
                <w:rFonts w:ascii="Arial" w:hAnsi="Arial" w:cs="Arial"/>
              </w:rPr>
              <w:t xml:space="preserve">Consérvese física y electrónicamente en el Archivo de Gestión por espacio de 5 años o hasta que la versión se encuentre vigente, ya que éstas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0844B0">
              <w:rPr>
                <w:rFonts w:ascii="Arial" w:hAnsi="Arial" w:cs="Arial"/>
              </w:rPr>
              <w:t>.</w:t>
            </w:r>
          </w:p>
          <w:p w:rsidR="00BD50C5" w:rsidRDefault="00BD50C5" w:rsidP="00BD50C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D50C5" w:rsidRDefault="00BD50C5" w:rsidP="00BD50C5">
            <w:pPr>
              <w:jc w:val="both"/>
              <w:rPr>
                <w:rFonts w:ascii="Arial" w:hAnsi="Arial" w:cs="Arial"/>
              </w:rPr>
            </w:pPr>
          </w:p>
        </w:tc>
      </w:tr>
    </w:tbl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6D0E" w:rsidRPr="00DC0EC4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89794C" w:rsidRDefault="00326D0E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89794C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89794C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2568F0" w:rsidRDefault="00326D0E" w:rsidP="009839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71645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71645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71645E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DA6ACB" w:rsidRDefault="00326D0E" w:rsidP="009839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26D0E" w:rsidRDefault="00326D0E" w:rsidP="00326D0E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Además, p</w:t>
            </w:r>
            <w:r w:rsidRPr="00DA6ACB">
              <w:rPr>
                <w:rFonts w:ascii="Arial" w:hAnsi="Arial" w:cs="Arial"/>
                <w:lang w:val="es-MX"/>
              </w:rPr>
              <w:t>ublicar en un lugar visible p</w:t>
            </w:r>
            <w:r>
              <w:rPr>
                <w:rFonts w:ascii="Arial" w:hAnsi="Arial" w:cs="Arial"/>
                <w:lang w:val="es-MX"/>
              </w:rPr>
              <w:t>a</w:t>
            </w:r>
            <w:r w:rsidRPr="00DA6ACB">
              <w:rPr>
                <w:rFonts w:ascii="Arial" w:hAnsi="Arial" w:cs="Arial"/>
                <w:lang w:val="es-MX"/>
              </w:rPr>
              <w:t>r</w:t>
            </w:r>
            <w:r>
              <w:rPr>
                <w:rFonts w:ascii="Arial" w:hAnsi="Arial" w:cs="Arial"/>
                <w:lang w:val="es-MX"/>
              </w:rPr>
              <w:t>a</w:t>
            </w:r>
            <w:r w:rsidRPr="00DA6ACB">
              <w:rPr>
                <w:rFonts w:ascii="Arial" w:hAnsi="Arial" w:cs="Arial"/>
                <w:lang w:val="es-MX"/>
              </w:rPr>
              <w:t xml:space="preserve"> todos los </w:t>
            </w:r>
            <w:r>
              <w:rPr>
                <w:rFonts w:ascii="Arial" w:hAnsi="Arial" w:cs="Arial"/>
                <w:lang w:val="es-MX"/>
              </w:rPr>
              <w:t>funcionarios</w:t>
            </w:r>
            <w:r w:rsidRPr="00DA6ACB">
              <w:rPr>
                <w:rFonts w:ascii="Arial" w:hAnsi="Arial" w:cs="Arial"/>
                <w:lang w:val="es-MX"/>
              </w:rPr>
              <w:t xml:space="preserve"> de la </w:t>
            </w:r>
            <w:r>
              <w:rPr>
                <w:rFonts w:ascii="Arial" w:hAnsi="Arial" w:cs="Arial"/>
                <w:lang w:val="es-MX"/>
              </w:rPr>
              <w:t>Institución</w:t>
            </w:r>
            <w:r w:rsidRPr="00DA6ACB">
              <w:rPr>
                <w:rFonts w:ascii="Arial" w:hAnsi="Arial" w:cs="Arial"/>
                <w:lang w:val="es-MX"/>
              </w:rPr>
              <w:t xml:space="preserve">. </w:t>
            </w:r>
          </w:p>
          <w:p w:rsidR="00326D0E" w:rsidRPr="00DA6ACB" w:rsidRDefault="00326D0E" w:rsidP="00326D0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26D0E" w:rsidRDefault="00326D0E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permanentemente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</w:t>
            </w:r>
            <w:r w:rsidRPr="00DA6ACB">
              <w:rPr>
                <w:rFonts w:ascii="Arial" w:hAnsi="Arial" w:cs="Arial"/>
                <w:lang w:val="es-MX"/>
              </w:rPr>
              <w:t xml:space="preserve"> por tener valores documentales secundarios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326D0E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E21" w:rsidRDefault="00F95E21">
      <w:r>
        <w:separator/>
      </w:r>
    </w:p>
  </w:endnote>
  <w:endnote w:type="continuationSeparator" w:id="0">
    <w:p w:rsidR="00F95E21" w:rsidRDefault="00F9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60" w:rsidRDefault="003E03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B91C5A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B91C5A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F95E21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60" w:rsidRDefault="003E03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E21" w:rsidRDefault="00F95E21">
      <w:r>
        <w:separator/>
      </w:r>
    </w:p>
  </w:footnote>
  <w:footnote w:type="continuationSeparator" w:id="0">
    <w:p w:rsidR="00F95E21" w:rsidRDefault="00F9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E50A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E50A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3E0360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A03346">
            <w:rPr>
              <w:rFonts w:ascii="Arial" w:hAnsi="Arial" w:cs="Arial"/>
            </w:rPr>
            <w:t>70200</w:t>
          </w:r>
          <w:r>
            <w:rPr>
              <w:rFonts w:ascii="Arial" w:hAnsi="Arial" w:cs="Arial"/>
            </w:rPr>
            <w:t xml:space="preserve"> </w:t>
          </w:r>
          <w:r w:rsidR="00446A4B">
            <w:rPr>
              <w:rFonts w:ascii="Arial" w:hAnsi="Arial" w:cs="Arial"/>
            </w:rPr>
            <w:t>SEGURIDAD Y SALUD EN EL TRABAJO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60" w:rsidRDefault="003E03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0E39D0"/>
    <w:multiLevelType w:val="hybridMultilevel"/>
    <w:tmpl w:val="4AC275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3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2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0A7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6DB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26D0E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0360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67892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3D7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1559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C7414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3346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C5A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0C5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0732A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459F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95E21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54EE00B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0BEBB3-1CA3-42E1-A1EF-2AE9C4AEF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8C320-6012-47AF-8ABD-420FCF874C97}"/>
</file>

<file path=customXml/itemProps3.xml><?xml version="1.0" encoding="utf-8"?>
<ds:datastoreItem xmlns:ds="http://schemas.openxmlformats.org/officeDocument/2006/customXml" ds:itemID="{ABC4D0DC-D25A-46B2-B7B4-C1498119059B}"/>
</file>

<file path=customXml/itemProps4.xml><?xml version="1.0" encoding="utf-8"?>
<ds:datastoreItem xmlns:ds="http://schemas.openxmlformats.org/officeDocument/2006/customXml" ds:itemID="{FBCC06DC-6933-4AA9-B195-6754D3842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1149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17</cp:revision>
  <cp:lastPrinted>2018-03-20T23:32:00Z</cp:lastPrinted>
  <dcterms:created xsi:type="dcterms:W3CDTF">2018-05-11T16:15:00Z</dcterms:created>
  <dcterms:modified xsi:type="dcterms:W3CDTF">2018-07-13T22:59:00Z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